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RESIDENTIAL LEASE AGREEMENT</w:t>
      </w:r>
    </w:p>
    <w:p>
      <w:pPr>
        <w:keepNext w:val="false"/>
        <w:keepLines/>
        <w:widowControl/>
      </w:pPr>
      <w:r>
        <w:t xml:space="preserve">Effective date: [DATE]. Complete the bracketed fields and remove unused options before signing.</w:t>
      </w:r>
    </w:p>
    <w:p>
      <w:pPr>
        <w:keepNext w:val="false"/>
        <w:keepLines/>
        <w:widowControl/>
      </w:pPr>
      <w:r>
        <w:t xml:space="preserve">Landlord: [FULL LEGAL NAME], [ADDRESS], [NOTICE EMAIL].</w:t>
      </w:r>
    </w:p>
    <w:p>
      <w:pPr>
        <w:keepNext w:val="false"/>
        <w:keepLines/>
        <w:widowControl/>
      </w:pPr>
      <w:r>
        <w:t xml:space="preserve">Tenant: [FULL LEGAL NAME], [ADDRESS], [NOTICE EMAIL].</w:t>
      </w:r>
    </w:p>
    <w:p>
      <w:pPr>
        <w:pStyle w:val="Heading1"/>
        <w:keepNext/>
        <w:keepLines/>
        <w:widowControl/>
      </w:pPr>
      <w:r>
        <w:t xml:space="preserve">1. PREMISES AND TERM</w:t>
      </w:r>
    </w:p>
    <w:p>
      <w:pPr>
        <w:keepNext w:val="false"/>
        <w:keepLines/>
        <w:widowControl/>
      </w:pPr>
      <w:r>
        <w:t xml:space="preserve">Address and included areas: [DETAILS]. Authorized occupants: [NAMES]. Term begins [DATE] and ends or renews under [TERMS]. Keys and access devices provided: [LIST]. Required disclosures, certificates and additional tenancy terms: [LIST AND ATTACH OR NONE].</w:t>
      </w:r>
    </w:p>
    <w:p>
      <w:pPr>
        <w:pStyle w:val="Heading1"/>
        <w:keepNext/>
        <w:keepLines/>
        <w:widowControl/>
      </w:pPr>
      <w:r>
        <w:t xml:space="preserve">2. RENT AND DEPOSIT</w:t>
      </w:r>
    </w:p>
    <w:p>
      <w:pPr>
        <w:keepNext w:val="false"/>
        <w:keepLines/>
        <w:widowControl/>
      </w:pPr>
      <w:r>
        <w:t xml:space="preserve">Rent: [AMOUNT AND CURRENCY] per [PERIOD], due [DATE / METHOD]. Deposit: [AMOUNT], held and protected under [REQUIRED ARRANGEMENTS]. Utilities and other agreed charges: [ALLOCATION]. Any increases, deductions or late charges must comply with mandatory tenancy rules. Return the deposit with an itemized statement within the required period.</w:t>
      </w:r>
    </w:p>
    <w:p>
      <w:pPr>
        <w:pStyle w:val="Heading1"/>
        <w:keepNext/>
        <w:keepLines/>
        <w:widowControl/>
      </w:pPr>
      <w:r>
        <w:t xml:space="preserve">3. CONDITION AND MAINTENANCE</w:t>
      </w:r>
    </w:p>
    <w:p>
      <w:pPr>
        <w:keepNext w:val="false"/>
        <w:keepLines/>
        <w:widowControl/>
      </w:pPr>
      <w:r>
        <w:t xml:space="preserve">The parties complete the condition record below at move-in and move-out. The landlord maintains legally required habitability and safety standards. The tenant promptly reports defects, takes reasonable care and is responsible for damage caused by misuse, excluding ordinary wear. Repair reporting and emergency contact: [DETAILS].</w:t>
      </w:r>
    </w:p>
    <w:p>
      <w:pPr>
        <w:pStyle w:val="Heading1"/>
        <w:keepNext/>
        <w:keepLines/>
        <w:widowControl/>
      </w:pPr>
      <w:r>
        <w:t xml:space="preserve">4. USE AND ACCESS</w:t>
      </w:r>
    </w:p>
    <w:p>
      <w:pPr>
        <w:keepNext w:val="false"/>
        <w:keepLines/>
        <w:widowControl/>
      </w:pPr>
      <w:r>
        <w:t xml:space="preserve">Residential use only. Pets, smoking, alterations and subletting: [AGREED TERMS], subject to mandatory rights. Landlord entry requires lawful reasons and required notice, except lawful emergency access. The tenant is entitled to quiet enjoyment.</w:t>
      </w:r>
    </w:p>
    <w:p>
      <w:pPr>
        <w:pStyle w:val="Heading1"/>
        <w:keepNext/>
        <w:keepLines/>
        <w:widowControl/>
      </w:pPr>
      <w:r>
        <w:t xml:space="preserve">5. ENDING THE TENANCY</w:t>
      </w:r>
    </w:p>
    <w:p>
      <w:pPr>
        <w:keepNext w:val="false"/>
        <w:keepLines/>
        <w:widowControl/>
      </w:pPr>
      <w:r>
        <w:t xml:space="preserve">Renewal and termination notice: [TERMS], subject to mandatory notice and eviction procedures. No unlawful lockout or self-help repossession is authorized. On departure, return keys, remove belongings and leave the premises in the agreed condition, allowing ordinary wear. Final rent and deposit accounting: [PROCESS].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SCHEDULE A - CONDITION AND CHARGES</w:t>
      </w:r>
    </w:p>
    <w:p>
      <w:pPr>
        <w:keepNext w:val="false"/>
        <w:keepLines/>
        <w:widowControl/>
      </w:pPr>
      <w:r>
        <w:t xml:space="preserve">Room / item: [DETAILS]. Existing damage: [DETAILS]. Photos and date: [REFERENCE]. Meter readings: [DETAILS]. Utility / responsible party / charging basis: [DETAILS]. Move-in confirmation: [NAMES AND DATE]. Move-out findings: [DETAILS].</w:t>
      </w:r>
    </w:p>
    <w:p>
      <w:pPr>
        <w:pStyle w:val="Heading1"/>
        <w:keepNext/>
        <w:keepLines/>
        <w:widowControl/>
      </w:pPr>
      <w:r>
        <w:t xml:space="preserve">SIGNATURES</w:t>
      </w:r>
    </w:p>
    <w:p>
      <w:pPr>
        <w:keepNext/>
        <w:keepLines/>
        <w:widowControl/>
      </w:pPr>
      <w:r>
        <w:t xml:space="preserve">Landlord: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Tenant: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Lease Agreement</dc:title>
  <dc:creator>AnyContract.ai</dc:creator>
  <dc:description>Editable contract template</dc:description>
  <cp:lastModifiedBy>Un-named</cp:lastModifiedBy>
  <cp:revision>1</cp:revision>
  <dcterms:created xsi:type="dcterms:W3CDTF">2026-10-07T17:03:21.601Z</dcterms:created>
  <dcterms:modified xsi:type="dcterms:W3CDTF">2026-10-07T17:03:21.601Z</dcterms:modified>
</cp:coreProperties>
</file>

<file path=docProps/custom.xml><?xml version="1.0" encoding="utf-8"?>
<Properties xmlns="http://schemas.openxmlformats.org/officeDocument/2006/custom-properties" xmlns:vt="http://schemas.openxmlformats.org/officeDocument/2006/docPropsVTypes"/>
</file>